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CE7" w:rsidRDefault="003C6CE7" w:rsidP="000F0A6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NIEZBĘDNIK NARCIARZA</w:t>
      </w:r>
    </w:p>
    <w:p w:rsidR="003C6CE7" w:rsidRDefault="003C6CE7" w:rsidP="000F0A6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3C6CE7" w:rsidRDefault="003C6CE7" w:rsidP="000F0A6B">
      <w:pPr>
        <w:spacing w:after="0" w:line="360" w:lineRule="auto"/>
        <w:rPr>
          <w:rFonts w:ascii="Times New Roman" w:hAnsi="Times New Roman" w:cs="Times New Roman"/>
          <w:sz w:val="24"/>
        </w:rPr>
        <w:sectPr w:rsidR="003C6CE7" w:rsidSect="000F0A6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E74D3" w:rsidRDefault="007E74D3" w:rsidP="000F0A6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PRZED WYJAZDEM</w:t>
      </w:r>
    </w:p>
    <w:p w:rsidR="007E74D3" w:rsidRDefault="007E74D3" w:rsidP="007E74D3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Konsultacja lekarska</w:t>
      </w:r>
    </w:p>
    <w:p w:rsidR="007E74D3" w:rsidRDefault="007E74D3" w:rsidP="007E74D3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Europejska Karta Ubezpieczenia Zdrowotnego (EKUZ)</w:t>
      </w:r>
    </w:p>
    <w:p w:rsidR="007E74D3" w:rsidRDefault="007E74D3" w:rsidP="007E74D3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Ubezpieczenie podróżne</w:t>
      </w:r>
    </w:p>
    <w:p w:rsidR="007E74D3" w:rsidRPr="007E74D3" w:rsidRDefault="007E74D3" w:rsidP="007E74D3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Spis najbliższych: aptek, przychodni oraz szpitali</w:t>
      </w:r>
    </w:p>
    <w:p w:rsidR="007E74D3" w:rsidRDefault="007E74D3" w:rsidP="000F0A6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E74D3" w:rsidRDefault="007E74D3" w:rsidP="000F0A6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UBRANIA</w:t>
      </w:r>
    </w:p>
    <w:p w:rsidR="007E74D3" w:rsidRDefault="007E74D3" w:rsidP="007E74D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Wodoodporna odzież wierzchnia (spodnie, kurtka, czapka, rękawiczki)</w:t>
      </w:r>
    </w:p>
    <w:p w:rsidR="007E74D3" w:rsidRDefault="007E74D3" w:rsidP="007E74D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Odzież </w:t>
      </w:r>
      <w:proofErr w:type="spellStart"/>
      <w:r>
        <w:rPr>
          <w:rFonts w:ascii="Times New Roman" w:hAnsi="Times New Roman" w:cs="Times New Roman"/>
          <w:sz w:val="24"/>
        </w:rPr>
        <w:t>termoaktywna</w:t>
      </w:r>
      <w:proofErr w:type="spellEnd"/>
    </w:p>
    <w:p w:rsidR="007E74D3" w:rsidRDefault="007E74D3" w:rsidP="007E74D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Gogle z filtrem UV</w:t>
      </w:r>
    </w:p>
    <w:p w:rsidR="007E74D3" w:rsidRDefault="007E74D3" w:rsidP="007E74D3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E74D3" w:rsidRDefault="007E74D3" w:rsidP="007E74D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DOKUMENTACJA MEDYCZNA</w:t>
      </w:r>
    </w:p>
    <w:p w:rsidR="007E74D3" w:rsidRDefault="007E74D3" w:rsidP="007E74D3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Internetowe Konto Pacjenta (IKP)</w:t>
      </w:r>
    </w:p>
    <w:p w:rsidR="007E74D3" w:rsidRPr="007E74D3" w:rsidRDefault="007E74D3" w:rsidP="007E74D3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Książeczka zdrowia dziecka</w:t>
      </w:r>
    </w:p>
    <w:p w:rsidR="007E74D3" w:rsidRDefault="007E74D3" w:rsidP="000F0A6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3C6CE7" w:rsidRDefault="003C6CE7" w:rsidP="000F0A6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PIELĘGNACJA</w:t>
      </w:r>
    </w:p>
    <w:p w:rsidR="003C6CE7" w:rsidRDefault="003C6CE7" w:rsidP="003C6CE7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Krem z filtrem SPF 30 lub wyższym</w:t>
      </w:r>
      <w:r w:rsidR="00386E93">
        <w:rPr>
          <w:rFonts w:ascii="Times New Roman" w:hAnsi="Times New Roman" w:cs="Times New Roman"/>
          <w:sz w:val="24"/>
        </w:rPr>
        <w:t xml:space="preserve"> na odsłonięte części ciała na dzień</w:t>
      </w:r>
    </w:p>
    <w:p w:rsidR="003C6CE7" w:rsidRDefault="003C6CE7" w:rsidP="000F0A6B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Krem</w:t>
      </w:r>
      <w:r w:rsidR="00386E93">
        <w:rPr>
          <w:rFonts w:ascii="Times New Roman" w:hAnsi="Times New Roman" w:cs="Times New Roman"/>
          <w:sz w:val="24"/>
        </w:rPr>
        <w:t xml:space="preserve"> dopasowany do typu skóry na noc</w:t>
      </w:r>
    </w:p>
    <w:p w:rsidR="00386E93" w:rsidRDefault="00386E93" w:rsidP="000F0A6B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Balsam do ciała</w:t>
      </w:r>
    </w:p>
    <w:p w:rsidR="00386E93" w:rsidRDefault="00386E93" w:rsidP="000F0A6B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Pomadka do ust</w:t>
      </w:r>
    </w:p>
    <w:p w:rsidR="00386E93" w:rsidRPr="003C6CE7" w:rsidRDefault="00386E93" w:rsidP="000F0A6B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Płyn do dezynfekcji rąk</w:t>
      </w:r>
    </w:p>
    <w:p w:rsidR="003C6CE7" w:rsidRDefault="003C6CE7" w:rsidP="000F0A6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E74D3" w:rsidRDefault="007E74D3" w:rsidP="000F0A6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APTECZKA </w:t>
      </w:r>
    </w:p>
    <w:p w:rsidR="007E74D3" w:rsidRDefault="007E74D3" w:rsidP="007E74D3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Leki przyjmowane na stałe!</w:t>
      </w:r>
    </w:p>
    <w:p w:rsidR="007E74D3" w:rsidRDefault="007E74D3" w:rsidP="007E74D3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Wystawione przed wyjazdem recepty</w:t>
      </w:r>
    </w:p>
    <w:p w:rsidR="007E74D3" w:rsidRDefault="007E74D3" w:rsidP="007E74D3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Inhalator</w:t>
      </w:r>
    </w:p>
    <w:p w:rsidR="007E74D3" w:rsidRDefault="007E74D3" w:rsidP="007E74D3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Termometr</w:t>
      </w:r>
    </w:p>
    <w:p w:rsidR="007E74D3" w:rsidRDefault="007E74D3" w:rsidP="007E74D3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Leki przeciwbólowe i przeciwgorączkowe</w:t>
      </w:r>
    </w:p>
    <w:p w:rsidR="007E74D3" w:rsidRDefault="007E74D3" w:rsidP="007E74D3">
      <w:pPr>
        <w:pStyle w:val="Akapitzlist"/>
        <w:numPr>
          <w:ilvl w:val="1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Ibuprofen</w:t>
      </w:r>
      <w:proofErr w:type="spellEnd"/>
    </w:p>
    <w:p w:rsidR="007E74D3" w:rsidRDefault="007E74D3" w:rsidP="007E74D3">
      <w:pPr>
        <w:pStyle w:val="Akapitzlist"/>
        <w:numPr>
          <w:ilvl w:val="1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Paracetamol</w:t>
      </w:r>
    </w:p>
    <w:p w:rsidR="00197644" w:rsidRDefault="00197644" w:rsidP="007E74D3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Witamina D</w:t>
      </w:r>
      <w:bookmarkStart w:id="0" w:name="_GoBack"/>
      <w:bookmarkEnd w:id="0"/>
    </w:p>
    <w:p w:rsidR="007E74D3" w:rsidRDefault="007E74D3" w:rsidP="007E74D3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Leki przeciwbiegunkowe</w:t>
      </w:r>
    </w:p>
    <w:p w:rsidR="007E74D3" w:rsidRDefault="007E74D3" w:rsidP="007E74D3">
      <w:pPr>
        <w:pStyle w:val="Akapitzlist"/>
        <w:numPr>
          <w:ilvl w:val="1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Loperamid</w:t>
      </w:r>
      <w:proofErr w:type="spellEnd"/>
      <w:r>
        <w:rPr>
          <w:rFonts w:ascii="Times New Roman" w:hAnsi="Times New Roman" w:cs="Times New Roman"/>
          <w:sz w:val="24"/>
        </w:rPr>
        <w:t xml:space="preserve"> – dla dorosłych</w:t>
      </w:r>
    </w:p>
    <w:p w:rsidR="007E74D3" w:rsidRDefault="007E74D3" w:rsidP="007E74D3">
      <w:pPr>
        <w:pStyle w:val="Akapitzlist"/>
        <w:numPr>
          <w:ilvl w:val="1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Smektyn</w:t>
      </w:r>
      <w:proofErr w:type="spellEnd"/>
      <w:r>
        <w:rPr>
          <w:rFonts w:ascii="Times New Roman" w:hAnsi="Times New Roman" w:cs="Times New Roman"/>
          <w:sz w:val="24"/>
        </w:rPr>
        <w:t xml:space="preserve"> – dla dzieci</w:t>
      </w:r>
    </w:p>
    <w:p w:rsidR="007E74D3" w:rsidRDefault="007E74D3" w:rsidP="007E74D3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Probiotyki</w:t>
      </w:r>
      <w:proofErr w:type="spellEnd"/>
    </w:p>
    <w:p w:rsidR="007E74D3" w:rsidRPr="007E74D3" w:rsidRDefault="007E74D3" w:rsidP="007E74D3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Doustne płyny nawadniające</w:t>
      </w:r>
    </w:p>
    <w:p w:rsidR="007E74D3" w:rsidRDefault="007E74D3" w:rsidP="000F0A6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E74D3" w:rsidRDefault="007E74D3" w:rsidP="000F0A6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PIERWSZA POMOC</w:t>
      </w:r>
    </w:p>
    <w:p w:rsidR="007E74D3" w:rsidRDefault="007E74D3" w:rsidP="007E74D3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Środek do dezynfekcji ran</w:t>
      </w:r>
    </w:p>
    <w:p w:rsidR="007E74D3" w:rsidRDefault="007E74D3" w:rsidP="007E74D3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Plastry</w:t>
      </w:r>
    </w:p>
    <w:p w:rsidR="007E74D3" w:rsidRDefault="007E74D3" w:rsidP="007E74D3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Nożyczki</w:t>
      </w:r>
    </w:p>
    <w:p w:rsidR="007E74D3" w:rsidRDefault="007E74D3" w:rsidP="007E74D3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Bandaże elastyczne</w:t>
      </w:r>
    </w:p>
    <w:p w:rsidR="007E74D3" w:rsidRPr="007E74D3" w:rsidRDefault="007E74D3" w:rsidP="007E74D3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Gaziki</w:t>
      </w:r>
    </w:p>
    <w:p w:rsidR="007E74D3" w:rsidRDefault="007E74D3" w:rsidP="000F0A6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E74D3" w:rsidRDefault="007E74D3" w:rsidP="000F0A6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PODRÓŻ SAMOCHODEM</w:t>
      </w:r>
    </w:p>
    <w:p w:rsidR="007E74D3" w:rsidRDefault="007E74D3" w:rsidP="007E74D3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Leki na chorobę lokomocyjną</w:t>
      </w:r>
    </w:p>
    <w:p w:rsidR="007E74D3" w:rsidRPr="007E74D3" w:rsidRDefault="007E74D3" w:rsidP="007E74D3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Apteczka samochodowa</w:t>
      </w:r>
    </w:p>
    <w:p w:rsidR="007E74D3" w:rsidRDefault="007E74D3" w:rsidP="000F0A6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3C6CE7" w:rsidRDefault="003C6CE7" w:rsidP="000F0A6B">
      <w:pPr>
        <w:spacing w:after="0" w:line="360" w:lineRule="auto"/>
        <w:rPr>
          <w:rFonts w:ascii="Times New Roman" w:hAnsi="Times New Roman" w:cs="Times New Roman"/>
          <w:sz w:val="24"/>
        </w:rPr>
        <w:sectPr w:rsidR="003C6CE7" w:rsidSect="003C6CE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E74D3" w:rsidRPr="000F0A6B" w:rsidRDefault="007E74D3" w:rsidP="00386E93">
      <w:pPr>
        <w:spacing w:after="0" w:line="360" w:lineRule="auto"/>
        <w:rPr>
          <w:rFonts w:ascii="Times New Roman" w:hAnsi="Times New Roman" w:cs="Times New Roman"/>
          <w:sz w:val="24"/>
        </w:rPr>
      </w:pPr>
    </w:p>
    <w:sectPr w:rsidR="007E74D3" w:rsidRPr="000F0A6B" w:rsidSect="003C6CE7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A7529"/>
    <w:multiLevelType w:val="hybridMultilevel"/>
    <w:tmpl w:val="FC6AF82C"/>
    <w:lvl w:ilvl="0" w:tplc="4740B310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925911"/>
    <w:multiLevelType w:val="hybridMultilevel"/>
    <w:tmpl w:val="3B581980"/>
    <w:lvl w:ilvl="0" w:tplc="4740B310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F3FC6"/>
    <w:multiLevelType w:val="hybridMultilevel"/>
    <w:tmpl w:val="A51A8730"/>
    <w:lvl w:ilvl="0" w:tplc="4740B310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931A33"/>
    <w:multiLevelType w:val="hybridMultilevel"/>
    <w:tmpl w:val="B0B80DDC"/>
    <w:lvl w:ilvl="0" w:tplc="4740B310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81C81"/>
    <w:multiLevelType w:val="hybridMultilevel"/>
    <w:tmpl w:val="76D69116"/>
    <w:lvl w:ilvl="0" w:tplc="4740B310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A28CD"/>
    <w:multiLevelType w:val="hybridMultilevel"/>
    <w:tmpl w:val="F65E12D2"/>
    <w:lvl w:ilvl="0" w:tplc="4740B310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5E3E35"/>
    <w:multiLevelType w:val="hybridMultilevel"/>
    <w:tmpl w:val="4CD62658"/>
    <w:lvl w:ilvl="0" w:tplc="4740B310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332E41"/>
    <w:multiLevelType w:val="hybridMultilevel"/>
    <w:tmpl w:val="4252A772"/>
    <w:lvl w:ilvl="0" w:tplc="4740B310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4740B310">
      <w:start w:val="1"/>
      <w:numFmt w:val="bullet"/>
      <w:lvlText w:val="□"/>
      <w:lvlJc w:val="left"/>
      <w:pPr>
        <w:ind w:left="1440" w:hanging="360"/>
      </w:pPr>
      <w:rPr>
        <w:rFonts w:ascii="Calibri" w:hAnsi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A6B"/>
    <w:rsid w:val="000F0A6B"/>
    <w:rsid w:val="001640D7"/>
    <w:rsid w:val="00197644"/>
    <w:rsid w:val="002B7F60"/>
    <w:rsid w:val="00386E93"/>
    <w:rsid w:val="003C6CE7"/>
    <w:rsid w:val="00532B4E"/>
    <w:rsid w:val="006F5504"/>
    <w:rsid w:val="0076296D"/>
    <w:rsid w:val="007E74D3"/>
    <w:rsid w:val="00A53DC1"/>
    <w:rsid w:val="00B27DFE"/>
    <w:rsid w:val="00F5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ource Sans Pro" w:eastAsiaTheme="minorHAnsi" w:hAnsi="Source Sans Pro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3C7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003C7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B2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ebelaPZU">
    <w:name w:val="Tebela PZU"/>
    <w:basedOn w:val="Standardowy"/>
    <w:uiPriority w:val="99"/>
    <w:rsid w:val="00B27DFE"/>
    <w:pPr>
      <w:spacing w:after="0" w:line="240" w:lineRule="auto"/>
    </w:pPr>
    <w:rPr>
      <w:color w:val="555555"/>
    </w:rPr>
    <w:tblPr>
      <w:tblStyleRowBandSize w:val="1"/>
      <w:tblBorders>
        <w:insideV w:val="single" w:sz="4" w:space="0" w:color="555555"/>
      </w:tblBorders>
    </w:tblPr>
    <w:tblStylePr w:type="firstRow">
      <w:rPr>
        <w:rFonts w:ascii="Source Sans Pro" w:hAnsi="Source Sans Pro"/>
        <w:b/>
        <w:color w:val="FFFFFF" w:themeColor="background1"/>
      </w:rPr>
      <w:tblPr/>
      <w:tcPr>
        <w:shd w:val="clear" w:color="auto" w:fill="71C6E1"/>
      </w:tcPr>
    </w:tblStylePr>
    <w:tblStylePr w:type="lastRow">
      <w:rPr>
        <w:rFonts w:ascii="Source Sans Pro" w:hAnsi="Source Sans Pro"/>
        <w:b/>
      </w:rPr>
    </w:tblStylePr>
    <w:tblStylePr w:type="band2Horz">
      <w:tblPr/>
      <w:tcPr>
        <w:shd w:val="clear" w:color="auto" w:fill="EBEBEB"/>
      </w:tcPr>
    </w:tblStylePr>
  </w:style>
  <w:style w:type="paragraph" w:styleId="Akapitzlist">
    <w:name w:val="List Paragraph"/>
    <w:basedOn w:val="Normalny"/>
    <w:uiPriority w:val="34"/>
    <w:qFormat/>
    <w:rsid w:val="007E74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ource Sans Pro" w:eastAsiaTheme="minorHAnsi" w:hAnsi="Source Sans Pro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3C7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003C7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B2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ebelaPZU">
    <w:name w:val="Tebela PZU"/>
    <w:basedOn w:val="Standardowy"/>
    <w:uiPriority w:val="99"/>
    <w:rsid w:val="00B27DFE"/>
    <w:pPr>
      <w:spacing w:after="0" w:line="240" w:lineRule="auto"/>
    </w:pPr>
    <w:rPr>
      <w:color w:val="555555"/>
    </w:rPr>
    <w:tblPr>
      <w:tblStyleRowBandSize w:val="1"/>
      <w:tblBorders>
        <w:insideV w:val="single" w:sz="4" w:space="0" w:color="555555"/>
      </w:tblBorders>
    </w:tblPr>
    <w:tblStylePr w:type="firstRow">
      <w:rPr>
        <w:rFonts w:ascii="Source Sans Pro" w:hAnsi="Source Sans Pro"/>
        <w:b/>
        <w:color w:val="FFFFFF" w:themeColor="background1"/>
      </w:rPr>
      <w:tblPr/>
      <w:tcPr>
        <w:shd w:val="clear" w:color="auto" w:fill="71C6E1"/>
      </w:tcPr>
    </w:tblStylePr>
    <w:tblStylePr w:type="lastRow">
      <w:rPr>
        <w:rFonts w:ascii="Source Sans Pro" w:hAnsi="Source Sans Pro"/>
        <w:b/>
      </w:rPr>
    </w:tblStylePr>
    <w:tblStylePr w:type="band2Horz">
      <w:tblPr/>
      <w:tcPr>
        <w:shd w:val="clear" w:color="auto" w:fill="EBEBEB"/>
      </w:tcPr>
    </w:tblStylePr>
  </w:style>
  <w:style w:type="paragraph" w:styleId="Akapitzlist">
    <w:name w:val="List Paragraph"/>
    <w:basedOn w:val="Normalny"/>
    <w:uiPriority w:val="34"/>
    <w:qFormat/>
    <w:rsid w:val="007E7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PZU">
      <a:dk1>
        <a:srgbClr val="555555"/>
      </a:dk1>
      <a:lt1>
        <a:srgbClr val="FFFFFF"/>
      </a:lt1>
      <a:dk2>
        <a:srgbClr val="00285F"/>
      </a:dk2>
      <a:lt2>
        <a:srgbClr val="DBF1FA"/>
      </a:lt2>
      <a:accent1>
        <a:srgbClr val="003C7D"/>
      </a:accent1>
      <a:accent2>
        <a:srgbClr val="00509E"/>
      </a:accent2>
      <a:accent3>
        <a:srgbClr val="00A8E4"/>
      </a:accent3>
      <a:accent4>
        <a:srgbClr val="84D0F0"/>
      </a:accent4>
      <a:accent5>
        <a:srgbClr val="FF0000"/>
      </a:accent5>
      <a:accent6>
        <a:srgbClr val="8CC83C"/>
      </a:accent6>
      <a:hlink>
        <a:srgbClr val="00A8E4"/>
      </a:hlink>
      <a:folHlink>
        <a:srgbClr val="00A8E4"/>
      </a:folHlink>
    </a:clrScheme>
    <a:fontScheme name="PZU">
      <a:majorFont>
        <a:latin typeface="Source Sans Pro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12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Łyś Katarzyna (PZU Zdrowie)</dc:creator>
  <cp:lastModifiedBy>Łyś Katarzyna (PZU Zdrowie)</cp:lastModifiedBy>
  <cp:revision>4</cp:revision>
  <dcterms:created xsi:type="dcterms:W3CDTF">2021-01-07T18:29:00Z</dcterms:created>
  <dcterms:modified xsi:type="dcterms:W3CDTF">2021-01-07T18:47:00Z</dcterms:modified>
</cp:coreProperties>
</file>